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9" w:rsidRPr="008E4572" w:rsidRDefault="00C70B99" w:rsidP="00C70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E45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D5A935" wp14:editId="5BC94C1D">
            <wp:extent cx="5760720" cy="846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99" w:rsidRPr="008E4572" w:rsidRDefault="00C70B99" w:rsidP="00C70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B99" w:rsidRPr="008E4572" w:rsidRDefault="00C70B99" w:rsidP="00C70B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70A30" w:rsidRPr="00584251" w:rsidRDefault="00584251" w:rsidP="00270A3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84251">
        <w:rPr>
          <w:rFonts w:ascii="Times New Roman" w:hAnsi="Times New Roman" w:cs="Times New Roman"/>
          <w:b/>
          <w:sz w:val="28"/>
          <w:szCs w:val="28"/>
          <w:lang w:eastAsia="pl-PL"/>
        </w:rPr>
        <w:t>Rozwój e-usług publicznych w Gminie Jelcz-Laskowice</w:t>
      </w:r>
    </w:p>
    <w:p w:rsidR="00584251" w:rsidRDefault="00584251" w:rsidP="00270A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 priorytetowa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>2 Technologie informacyjno-komunikacyjne</w:t>
      </w:r>
    </w:p>
    <w:p w:rsidR="008A6C4D" w:rsidRP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sz w:val="24"/>
          <w:szCs w:val="24"/>
          <w:lang w:eastAsia="pl-PL"/>
        </w:rPr>
        <w:t xml:space="preserve">Działanie </w:t>
      </w:r>
      <w:r w:rsidR="00584251" w:rsidRPr="00584251">
        <w:rPr>
          <w:rFonts w:ascii="Times New Roman" w:hAnsi="Times New Roman" w:cs="Times New Roman"/>
          <w:sz w:val="24"/>
          <w:szCs w:val="24"/>
          <w:lang w:eastAsia="pl-PL"/>
        </w:rPr>
        <w:t>2.1 E-usługi publiczne</w:t>
      </w:r>
    </w:p>
    <w:p w:rsidR="008A6C4D" w:rsidRP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sz w:val="24"/>
          <w:szCs w:val="24"/>
          <w:lang w:eastAsia="pl-PL"/>
        </w:rPr>
        <w:t xml:space="preserve">Poddziałanie </w:t>
      </w:r>
      <w:r w:rsidR="00584251" w:rsidRPr="00584251">
        <w:rPr>
          <w:rFonts w:ascii="Times New Roman" w:hAnsi="Times New Roman" w:cs="Times New Roman"/>
          <w:sz w:val="24"/>
          <w:szCs w:val="24"/>
          <w:lang w:eastAsia="pl-PL"/>
        </w:rPr>
        <w:t>2.1.2 E-usługi publiczne – ZIT WROF</w:t>
      </w:r>
      <w:bookmarkStart w:id="0" w:name="_GoBack"/>
      <w:bookmarkEnd w:id="0"/>
    </w:p>
    <w:p w:rsidR="00C70B99" w:rsidRPr="008E4572" w:rsidRDefault="00C70B99" w:rsidP="00270A3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B99" w:rsidRDefault="00C70B99" w:rsidP="00270A3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Całkowita wartość projektu:         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1 471 753,36 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>PLN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Wkład Funduszy Europejskich:    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1 227 466,61 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>PLN</w:t>
      </w:r>
    </w:p>
    <w:p w:rsidR="00C70B99" w:rsidRPr="006407F2" w:rsidRDefault="00C70B99" w:rsidP="007A0715">
      <w:pPr>
        <w:pStyle w:val="Bezodstpw"/>
        <w:spacing w:before="240" w:after="24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407F2">
        <w:rPr>
          <w:rFonts w:ascii="Times New Roman" w:hAnsi="Times New Roman" w:cs="Times New Roman"/>
          <w:sz w:val="24"/>
          <w:szCs w:val="24"/>
          <w:lang w:eastAsia="pl-PL"/>
        </w:rPr>
        <w:t xml:space="preserve">Okres realizacji: </w:t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84251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styczeń 2021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r. – </w:t>
      </w:r>
      <w:r w:rsidR="007A0715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czerwiec</w:t>
      </w:r>
      <w:r w:rsidR="00270A30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202</w:t>
      </w:r>
      <w:r w:rsidR="007A0715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D6B94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</w:p>
    <w:p w:rsidR="007A0715" w:rsidRDefault="007A0715" w:rsidP="007A071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Podmioty realizujące projekt: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Gmina Jelcz-Laskowice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7A0715" w:rsidRDefault="007A0715" w:rsidP="007A071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Zespół</w:t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Ekonomiczno-Administracyjny </w:t>
      </w:r>
    </w:p>
    <w:p w:rsidR="007A0715" w:rsidRPr="007A0715" w:rsidRDefault="007A0715" w:rsidP="007A071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Jelczu-Laskowicach</w:t>
      </w:r>
    </w:p>
    <w:p w:rsidR="007A0715" w:rsidRPr="008E4572" w:rsidRDefault="007A0715" w:rsidP="00BB76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51" w:rsidRP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b/>
          <w:sz w:val="24"/>
          <w:szCs w:val="24"/>
          <w:lang w:eastAsia="pl-PL"/>
        </w:rPr>
        <w:t>Cel projektu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rozwój elektronicznych usług publicznych w Gminie Jelcz-Laskowice poprzez</w:t>
      </w:r>
    </w:p>
    <w:p w:rsid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wdrożenie systemów wspomagających zarządzanie i komunikację elektroniczną oraz uruchomienie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45 e-usług o wysokim stopniu dojrzałości. </w:t>
      </w:r>
    </w:p>
    <w:p w:rsid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Cel projektu zostanie osiągnięty poprzez wdrożenie otwartych systemów teleinformatycznych</w:t>
      </w: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umożliwiających:</w:t>
      </w:r>
    </w:p>
    <w:p w:rsid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wprowadzenie elektronicznego obiegu dokumentów w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>zie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Miasta i Gminy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Jelcz-Laskowice oraz w 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Zesp</w:t>
      </w:r>
      <w:r>
        <w:rPr>
          <w:rFonts w:ascii="Times New Roman" w:hAnsi="Times New Roman" w:cs="Times New Roman"/>
          <w:sz w:val="24"/>
          <w:szCs w:val="24"/>
          <w:lang w:eastAsia="pl-PL"/>
        </w:rPr>
        <w:t>ole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Ekonomiczno-Administracyjny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w Jelczu-Laskowicach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uruchomienie 46 e-usług publicznych typu A2A, A2B i A2C, w tym 45 e-usług o co najmniej 3 stopniu e-dojrzałości,</w:t>
      </w:r>
    </w:p>
    <w:p w:rsidR="00B95893" w:rsidRP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udostępnianie on-line informacji sektora publicznego będących w posiadaniu instytucji szczebla lokalnego.</w:t>
      </w:r>
    </w:p>
    <w:p w:rsid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W długoterminowej perspektywie projekt przyczyni się do poprawy warunków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społeczno-ekonomicznych szerszej grupy społecznej realizując cele ogólne projektu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>, tj.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95893" w:rsidRDefault="00B95893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zwiększenie dostępności do usług publicznych – 24 godziny na dobę 7 dni w tygodniu,</w:t>
      </w:r>
    </w:p>
    <w:p w:rsidR="00BB7687" w:rsidRDefault="00B95893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ułatwienie eliminacji błędów dzięki automatyzacji procesów eliminujących czynnik ludzki</w:t>
      </w:r>
      <w:r w:rsidR="00BB7687"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prowadzenie oszczędności czasu (wszystkich stron) oraz oszczędności finansowych świadczenia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usług publicznych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odniesienie jakości usług publicznych poprzez możliwość załatwienia sprawy bez konieczności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wizyty w urzędzie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większenie stopnia wykorzystania technologii informatycznych przez mieszkańców oraz rozwój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społeczeństwa informacyjnego i gospodarki opartej na wiedzy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warunków prowadzenia działalności gospodarczej na terenie Gminy Jelcz-Laskowice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dostępności do e-usług w zakresie informacji przestrzennej, bezpieczeństwa kryzysowego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większenie uczestnictwa mieszkańców w procesach podejmowania decyzji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dostępności do informacje sektora publicznego i ponownego ich wykorzystania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95893" w:rsidRP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sprawnienie zarządzania i wymiany informacji między podmiotami administracji samorządowej na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terenie Gminy Jelcz-Laskowice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95893" w:rsidRDefault="00B95893" w:rsidP="005842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5A56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Projekt adresowany jest do mieszkańców, przedsiębiorców, organizacji pozarządowych, placówek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oświatowych, administracji i środowiska akademickiego z terenu jak i spoza obszaru Gminy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 Jelcz-Laskowice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584251" w:rsidRP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adresowany jest 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 do pracowników U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rzędu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iasta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miny oraz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espołu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>konomiczno-Administracyjnego w Jelczu-Laskowicach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, których praca stanie się bardziej efektywna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poprzez wyeliminowanie tradycyjnego sposobu załatwiania spraw, skrócenie czasu świadczenia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usług, usprawnienie czynności manualnych, zmniejszenie ilości dokumentów papierowych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wyeliminowanie popełnianych błędów.</w:t>
      </w:r>
    </w:p>
    <w:p w:rsidR="00584251" w:rsidRDefault="00584251" w:rsidP="005842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95893" w:rsidRDefault="00B95893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584251" w:rsidSect="007A07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BD9"/>
    <w:multiLevelType w:val="hybridMultilevel"/>
    <w:tmpl w:val="7A1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0539"/>
    <w:multiLevelType w:val="hybridMultilevel"/>
    <w:tmpl w:val="2FD8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1066"/>
    <w:multiLevelType w:val="hybridMultilevel"/>
    <w:tmpl w:val="A534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7AB"/>
    <w:multiLevelType w:val="hybridMultilevel"/>
    <w:tmpl w:val="06B0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374E"/>
    <w:multiLevelType w:val="hybridMultilevel"/>
    <w:tmpl w:val="B930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5377"/>
    <w:multiLevelType w:val="hybridMultilevel"/>
    <w:tmpl w:val="74322A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120836"/>
    <w:multiLevelType w:val="hybridMultilevel"/>
    <w:tmpl w:val="5B4AA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9"/>
    <w:rsid w:val="0009438C"/>
    <w:rsid w:val="00162537"/>
    <w:rsid w:val="001C378D"/>
    <w:rsid w:val="001F5A56"/>
    <w:rsid w:val="00235973"/>
    <w:rsid w:val="00270A30"/>
    <w:rsid w:val="003057DF"/>
    <w:rsid w:val="004C7B7C"/>
    <w:rsid w:val="00584251"/>
    <w:rsid w:val="006407F2"/>
    <w:rsid w:val="007A0715"/>
    <w:rsid w:val="008A6C4D"/>
    <w:rsid w:val="008E4572"/>
    <w:rsid w:val="0092198B"/>
    <w:rsid w:val="009B6D32"/>
    <w:rsid w:val="00A712D1"/>
    <w:rsid w:val="00A73387"/>
    <w:rsid w:val="00B41E3F"/>
    <w:rsid w:val="00B93A3A"/>
    <w:rsid w:val="00B95893"/>
    <w:rsid w:val="00BB7687"/>
    <w:rsid w:val="00C32758"/>
    <w:rsid w:val="00C61FAB"/>
    <w:rsid w:val="00C70B99"/>
    <w:rsid w:val="00CB1DF8"/>
    <w:rsid w:val="00CD1469"/>
    <w:rsid w:val="00CD6B94"/>
    <w:rsid w:val="00D1560C"/>
    <w:rsid w:val="00D44D6C"/>
    <w:rsid w:val="00E4014A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Monika Lachowska</cp:lastModifiedBy>
  <cp:revision>5</cp:revision>
  <dcterms:created xsi:type="dcterms:W3CDTF">2021-11-09T07:55:00Z</dcterms:created>
  <dcterms:modified xsi:type="dcterms:W3CDTF">2022-06-30T10:43:00Z</dcterms:modified>
</cp:coreProperties>
</file>